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49DE8" w14:textId="39FE9888" w:rsidR="00F85E20" w:rsidRDefault="00F85E20" w:rsidP="00F85E20">
      <w:pPr>
        <w:spacing w:after="0" w:line="24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В администрации городского поселения состоялись публичные слушания</w:t>
      </w:r>
    </w:p>
    <w:p w14:paraId="336D8456" w14:textId="77777777" w:rsidR="00F85E20" w:rsidRDefault="00F85E20" w:rsidP="00DE6C04">
      <w:pPr>
        <w:spacing w:after="0" w:line="240" w:lineRule="auto"/>
        <w:ind w:firstLine="709"/>
        <w:jc w:val="both"/>
        <w:rPr>
          <w:sz w:val="28"/>
          <w:szCs w:val="28"/>
        </w:rPr>
      </w:pPr>
    </w:p>
    <w:p w14:paraId="79755A52" w14:textId="027A9332" w:rsidR="002F600D" w:rsidRPr="00DE6C04" w:rsidRDefault="009348CB" w:rsidP="00DE6C04">
      <w:pPr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DE6C04">
        <w:rPr>
          <w:sz w:val="28"/>
          <w:szCs w:val="28"/>
        </w:rPr>
        <w:t>6 августа</w:t>
      </w:r>
      <w:r w:rsidR="002F600D" w:rsidRPr="00DE6C04">
        <w:rPr>
          <w:sz w:val="28"/>
          <w:szCs w:val="28"/>
        </w:rPr>
        <w:t xml:space="preserve"> 2026 г. </w:t>
      </w:r>
      <w:r w:rsidR="00EE3B5B">
        <w:rPr>
          <w:sz w:val="28"/>
          <w:szCs w:val="28"/>
        </w:rPr>
        <w:t>в</w:t>
      </w:r>
      <w:r w:rsidRPr="00DE6C04">
        <w:rPr>
          <w:sz w:val="28"/>
          <w:szCs w:val="28"/>
        </w:rPr>
        <w:t xml:space="preserve"> зале заседаний администрации города</w:t>
      </w:r>
      <w:r w:rsidR="002F600D" w:rsidRPr="00DE6C04">
        <w:rPr>
          <w:sz w:val="28"/>
          <w:szCs w:val="28"/>
        </w:rPr>
        <w:t xml:space="preserve"> прошли публичные слушания </w:t>
      </w:r>
      <w:r w:rsidR="00F53C0F" w:rsidRPr="00DE6C04">
        <w:rPr>
          <w:rFonts w:eastAsia="Calibri" w:cs="Times New Roman"/>
          <w:sz w:val="28"/>
          <w:szCs w:val="28"/>
        </w:rPr>
        <w:t>по рассмотрению проекта внесения изменений в документацию по планировке территории в границах элемента планировочной структуры центральной части города в районе транспортной развязки пр. Мира – пр. Победы – пр. Строителей в г. Амурске.</w:t>
      </w:r>
    </w:p>
    <w:p w14:paraId="2616F759" w14:textId="72839294" w:rsidR="002F600D" w:rsidRPr="00DE6C04" w:rsidRDefault="002F600D" w:rsidP="00DE6C04">
      <w:pPr>
        <w:spacing w:after="0" w:line="240" w:lineRule="auto"/>
        <w:ind w:firstLine="709"/>
        <w:rPr>
          <w:sz w:val="28"/>
          <w:szCs w:val="28"/>
        </w:rPr>
      </w:pPr>
      <w:r w:rsidRPr="00DE6C04">
        <w:rPr>
          <w:sz w:val="28"/>
          <w:szCs w:val="28"/>
        </w:rPr>
        <w:t xml:space="preserve">Докладчиками выступили </w:t>
      </w:r>
      <w:r w:rsidR="00654FBF" w:rsidRPr="00DE6C04">
        <w:rPr>
          <w:sz w:val="28"/>
          <w:szCs w:val="28"/>
        </w:rPr>
        <w:t xml:space="preserve">глава </w:t>
      </w:r>
      <w:r w:rsidRPr="00DE6C04">
        <w:rPr>
          <w:sz w:val="28"/>
          <w:szCs w:val="28"/>
        </w:rPr>
        <w:t xml:space="preserve">городского поселения «Город Амурск» </w:t>
      </w:r>
      <w:r w:rsidR="00654FBF" w:rsidRPr="00DE6C04">
        <w:rPr>
          <w:sz w:val="28"/>
          <w:szCs w:val="28"/>
        </w:rPr>
        <w:t>Колесников Руслан Викторович</w:t>
      </w:r>
      <w:r w:rsidRPr="00DE6C04">
        <w:rPr>
          <w:sz w:val="28"/>
          <w:szCs w:val="28"/>
        </w:rPr>
        <w:t xml:space="preserve"> и </w:t>
      </w:r>
      <w:r w:rsidR="008F3FC5">
        <w:rPr>
          <w:rFonts w:eastAsia="Calibri" w:cs="Times New Roman"/>
          <w:sz w:val="28"/>
          <w:szCs w:val="28"/>
        </w:rPr>
        <w:t>а</w:t>
      </w:r>
      <w:r w:rsidR="00654FBF" w:rsidRPr="00DE6C04">
        <w:rPr>
          <w:rFonts w:eastAsia="Calibri" w:cs="Times New Roman"/>
          <w:sz w:val="28"/>
          <w:szCs w:val="28"/>
        </w:rPr>
        <w:t xml:space="preserve">рхитектор проектной организации ООО </w:t>
      </w:r>
      <w:r w:rsidR="008F3FC5">
        <w:rPr>
          <w:rFonts w:eastAsia="Calibri" w:cs="Times New Roman"/>
          <w:sz w:val="28"/>
          <w:szCs w:val="28"/>
        </w:rPr>
        <w:t>«</w:t>
      </w:r>
      <w:r w:rsidR="00654FBF" w:rsidRPr="00DE6C04">
        <w:rPr>
          <w:rFonts w:eastAsia="Calibri" w:cs="Times New Roman"/>
          <w:sz w:val="28"/>
          <w:szCs w:val="28"/>
        </w:rPr>
        <w:t>Проектная мастерская «Тандем» – Матвеева Яна Валерьевна.</w:t>
      </w:r>
    </w:p>
    <w:p w14:paraId="1A339D96" w14:textId="442EBF3B" w:rsidR="00601473" w:rsidRPr="00DE6C04" w:rsidRDefault="00601473" w:rsidP="00DE6C04">
      <w:pPr>
        <w:spacing w:after="0" w:line="240" w:lineRule="auto"/>
        <w:ind w:firstLine="709"/>
        <w:jc w:val="both"/>
        <w:rPr>
          <w:rFonts w:eastAsia="Calibri" w:cs="Times New Roman"/>
          <w:sz w:val="28"/>
          <w:szCs w:val="28"/>
        </w:rPr>
      </w:pPr>
      <w:r w:rsidRPr="00DE6C04">
        <w:rPr>
          <w:rFonts w:eastAsia="Calibri" w:cs="Times New Roman"/>
          <w:sz w:val="28"/>
          <w:szCs w:val="28"/>
        </w:rPr>
        <w:t>Глава городского поселения Колесников Р.В.</w:t>
      </w:r>
      <w:r w:rsidR="00C046CA" w:rsidRPr="00DE6C04">
        <w:rPr>
          <w:rFonts w:eastAsia="Calibri" w:cs="Times New Roman"/>
          <w:sz w:val="28"/>
          <w:szCs w:val="28"/>
        </w:rPr>
        <w:t xml:space="preserve"> открыл слушания своим выступлением</w:t>
      </w:r>
      <w:r w:rsidR="00560B30" w:rsidRPr="00DE6C04">
        <w:rPr>
          <w:rFonts w:eastAsia="Calibri" w:cs="Times New Roman"/>
          <w:sz w:val="28"/>
          <w:szCs w:val="28"/>
        </w:rPr>
        <w:t xml:space="preserve"> о том, что д</w:t>
      </w:r>
      <w:r w:rsidRPr="00DE6C04">
        <w:rPr>
          <w:rFonts w:eastAsia="Calibri" w:cs="Times New Roman"/>
          <w:sz w:val="28"/>
          <w:szCs w:val="28"/>
        </w:rPr>
        <w:t>анное мероприятие проводится в соответствии с Федеральным Законом № 33-ФЗ «Об общих принципах организации местного самоуправления в единой системе публичной власти», Положением о публичных слушаниях и Уставом города Амурска</w:t>
      </w:r>
      <w:r w:rsidR="00560B30" w:rsidRPr="00DE6C04">
        <w:rPr>
          <w:rFonts w:eastAsia="Calibri" w:cs="Times New Roman"/>
          <w:sz w:val="28"/>
          <w:szCs w:val="28"/>
        </w:rPr>
        <w:t>, а также с изложением хода публичных слушаний.</w:t>
      </w:r>
    </w:p>
    <w:p w14:paraId="69F858EA" w14:textId="71E748D8" w:rsidR="00601473" w:rsidRPr="00DE6C04" w:rsidRDefault="00913ED1" w:rsidP="00DE6C04">
      <w:pPr>
        <w:pStyle w:val="docdat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E6C04">
        <w:rPr>
          <w:sz w:val="28"/>
          <w:szCs w:val="28"/>
        </w:rPr>
        <w:t>Далее с</w:t>
      </w:r>
      <w:r w:rsidR="00601473" w:rsidRPr="00DE6C04">
        <w:rPr>
          <w:sz w:val="28"/>
          <w:szCs w:val="28"/>
        </w:rPr>
        <w:t xml:space="preserve">лово </w:t>
      </w:r>
      <w:r w:rsidRPr="00DE6C04">
        <w:rPr>
          <w:sz w:val="28"/>
          <w:szCs w:val="28"/>
        </w:rPr>
        <w:t>было предоставлено</w:t>
      </w:r>
      <w:r w:rsidR="00601473" w:rsidRPr="00DE6C04">
        <w:rPr>
          <w:sz w:val="28"/>
          <w:szCs w:val="28"/>
        </w:rPr>
        <w:t xml:space="preserve"> представителю проектной организации ООО Проектная мастерская «Тандем» (г. Комсомольск-на-Амуре) Матвеевой Яне Валерьевне</w:t>
      </w:r>
      <w:r w:rsidR="00D15C84" w:rsidRPr="00DE6C04">
        <w:rPr>
          <w:sz w:val="28"/>
          <w:szCs w:val="28"/>
        </w:rPr>
        <w:t>.</w:t>
      </w:r>
    </w:p>
    <w:p w14:paraId="3EA3AB39" w14:textId="3C9B1E45" w:rsidR="00933785" w:rsidRPr="00DE6C04" w:rsidRDefault="00933785" w:rsidP="00DE6C04">
      <w:pPr>
        <w:pStyle w:val="docdat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E6C04">
        <w:rPr>
          <w:sz w:val="28"/>
          <w:szCs w:val="28"/>
        </w:rPr>
        <w:t>После этого прозвучали выступления желающих, вопросы жителей города</w:t>
      </w:r>
      <w:r w:rsidR="008F3FC5">
        <w:rPr>
          <w:sz w:val="28"/>
          <w:szCs w:val="28"/>
        </w:rPr>
        <w:t>.</w:t>
      </w:r>
    </w:p>
    <w:p w14:paraId="7F36EADC" w14:textId="67A68145" w:rsidR="005A7A6C" w:rsidRPr="00DE6C04" w:rsidRDefault="00BA0CC9" w:rsidP="00DE6C04">
      <w:pPr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spacing w:val="-9"/>
          <w:sz w:val="28"/>
          <w:szCs w:val="28"/>
        </w:rPr>
        <w:t>При</w:t>
      </w:r>
      <w:r w:rsidR="005B1FF6" w:rsidRPr="00DE6C04">
        <w:rPr>
          <w:spacing w:val="-9"/>
          <w:sz w:val="28"/>
          <w:szCs w:val="28"/>
        </w:rPr>
        <w:t xml:space="preserve"> обсуждении вопроса </w:t>
      </w:r>
      <w:r>
        <w:rPr>
          <w:spacing w:val="-9"/>
          <w:sz w:val="28"/>
          <w:szCs w:val="28"/>
        </w:rPr>
        <w:t>активно выступали</w:t>
      </w:r>
      <w:r w:rsidR="005B1FF6" w:rsidRPr="00DE6C04">
        <w:rPr>
          <w:spacing w:val="-9"/>
          <w:sz w:val="28"/>
          <w:szCs w:val="28"/>
        </w:rPr>
        <w:t xml:space="preserve"> жители города, работники городской администрации, </w:t>
      </w:r>
      <w:r w:rsidR="005B1FF6" w:rsidRPr="00DE6C04">
        <w:rPr>
          <w:color w:val="000000"/>
          <w:sz w:val="28"/>
          <w:szCs w:val="28"/>
        </w:rPr>
        <w:t>представитель МАУ «Редакция газеты «Наш город Амурск».</w:t>
      </w:r>
      <w:r w:rsidR="00043196">
        <w:rPr>
          <w:color w:val="000000"/>
          <w:sz w:val="28"/>
          <w:szCs w:val="28"/>
        </w:rPr>
        <w:t xml:space="preserve"> Такой интерес вполне понятен, ведь речь шла о месте въезда в Амурск, то есть о визитной карточке нашего города.</w:t>
      </w:r>
    </w:p>
    <w:p w14:paraId="78DD0210" w14:textId="77777777" w:rsidR="005A7A6C" w:rsidRPr="00DE6C04" w:rsidRDefault="005A7A6C" w:rsidP="00DE6C04">
      <w:pPr>
        <w:spacing w:after="0" w:line="240" w:lineRule="auto"/>
        <w:ind w:firstLine="709"/>
        <w:rPr>
          <w:sz w:val="28"/>
          <w:szCs w:val="28"/>
        </w:rPr>
      </w:pPr>
      <w:r w:rsidRPr="00DE6C04">
        <w:rPr>
          <w:sz w:val="28"/>
          <w:szCs w:val="28"/>
        </w:rPr>
        <w:t>Все участники публичных слушаний высказались в поддержку предложенных рекомендаций.</w:t>
      </w:r>
    </w:p>
    <w:sectPr w:rsidR="005A7A6C" w:rsidRPr="00DE6C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00D"/>
    <w:rsid w:val="000367B3"/>
    <w:rsid w:val="00043196"/>
    <w:rsid w:val="000E32C1"/>
    <w:rsid w:val="00215ACA"/>
    <w:rsid w:val="002F600D"/>
    <w:rsid w:val="00312138"/>
    <w:rsid w:val="00560B30"/>
    <w:rsid w:val="005A7A6C"/>
    <w:rsid w:val="005B1FF6"/>
    <w:rsid w:val="005B615D"/>
    <w:rsid w:val="00601473"/>
    <w:rsid w:val="00654FBF"/>
    <w:rsid w:val="00881DDA"/>
    <w:rsid w:val="008A2FA3"/>
    <w:rsid w:val="008F3FC5"/>
    <w:rsid w:val="00913ED1"/>
    <w:rsid w:val="00933785"/>
    <w:rsid w:val="009348CB"/>
    <w:rsid w:val="00B32099"/>
    <w:rsid w:val="00BA0CC9"/>
    <w:rsid w:val="00C046CA"/>
    <w:rsid w:val="00D15C84"/>
    <w:rsid w:val="00DE6C04"/>
    <w:rsid w:val="00EE3B5B"/>
    <w:rsid w:val="00F02FC3"/>
    <w:rsid w:val="00F53C0F"/>
    <w:rsid w:val="00F85E20"/>
    <w:rsid w:val="00FD7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98190"/>
  <w15:chartTrackingRefBased/>
  <w15:docId w15:val="{A2CB910B-87FB-4B5F-A5AE-82AB9156C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2138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2F60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60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600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600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F600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F600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F600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F600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F600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60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F60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F60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F600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F600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F600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F600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F600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F600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F60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F60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F600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F60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F60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F600D"/>
    <w:rPr>
      <w:rFonts w:ascii="Times New Roman" w:hAnsi="Times New Roman"/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F600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F600D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F60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F600D"/>
    <w:rPr>
      <w:rFonts w:ascii="Times New Roman" w:hAnsi="Times New Roman"/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F600D"/>
    <w:rPr>
      <w:b/>
      <w:bCs/>
      <w:smallCaps/>
      <w:color w:val="0F4761" w:themeColor="accent1" w:themeShade="BF"/>
      <w:spacing w:val="5"/>
    </w:rPr>
  </w:style>
  <w:style w:type="paragraph" w:customStyle="1" w:styleId="docdata">
    <w:name w:val="docdata"/>
    <w:aliases w:val="docy,v5,2150,bqiaagaaeyqcaaagiaiaaaoobqaabbyfaaaaaaaaaaaaaaaaaaaaaaaaaaaaaaaaaaaaaaaaaaaaaaaaaaaaaaaaaaaaaaaaaaaaaaaaaaaaaaaaaaaaaaaaaaaaaaaaaaaaaaaaaaaaaaaaaaaaaaaaaaaaaaaaaaaaaaaaaaaaaaaaaaaaaaaaaaaaaaaaaaaaaaaaaaaaaaaaaaaaaaaaaaaaaaaaaaaaaaaa"/>
    <w:basedOn w:val="a"/>
    <w:rsid w:val="00601473"/>
    <w:pPr>
      <w:spacing w:before="100" w:beforeAutospacing="1" w:after="100" w:afterAutospacing="1" w:line="240" w:lineRule="auto"/>
    </w:pPr>
    <w:rPr>
      <w:rFonts w:eastAsia="Times New Roman" w:cs="Times New Roman"/>
      <w:kern w:val="0"/>
      <w:lang w:eastAsia="ru-RU"/>
      <w14:ligatures w14:val="none"/>
    </w:rPr>
  </w:style>
  <w:style w:type="paragraph" w:styleId="ac">
    <w:name w:val="Normal (Web)"/>
    <w:basedOn w:val="a"/>
    <w:uiPriority w:val="99"/>
    <w:unhideWhenUsed/>
    <w:rsid w:val="00601473"/>
    <w:pPr>
      <w:spacing w:before="100" w:beforeAutospacing="1" w:after="100" w:afterAutospacing="1" w:line="240" w:lineRule="auto"/>
    </w:pPr>
    <w:rPr>
      <w:rFonts w:eastAsia="Times New Roman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6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 Виталий</dc:creator>
  <cp:keywords/>
  <dc:description/>
  <cp:lastModifiedBy>Гордеев Виталий</cp:lastModifiedBy>
  <cp:revision>14</cp:revision>
  <dcterms:created xsi:type="dcterms:W3CDTF">2026-08-10T00:15:00Z</dcterms:created>
  <dcterms:modified xsi:type="dcterms:W3CDTF">2026-08-11T02:02:00Z</dcterms:modified>
</cp:coreProperties>
</file>